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9E9E" w14:textId="4DBA4273" w:rsidR="00A50D80" w:rsidRPr="00A50D80" w:rsidRDefault="00A50D80" w:rsidP="00A50D80">
      <w:pPr>
        <w:rPr>
          <w:rFonts w:ascii="メイリオ" w:eastAsia="メイリオ" w:hAnsi="メイリオ"/>
        </w:rPr>
      </w:pPr>
    </w:p>
    <w:p w14:paraId="7B9E2D60" w14:textId="0736F336" w:rsidR="00A50D80" w:rsidRDefault="00920BEE" w:rsidP="00A50D80">
      <w:pPr>
        <w:spacing w:line="34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 xml:space="preserve">令和7年度　</w:t>
      </w:r>
      <w:r w:rsidR="00A50D80" w:rsidRPr="004B625C">
        <w:rPr>
          <w:rFonts w:ascii="メイリオ" w:eastAsia="メイリオ" w:hAnsi="メイリオ"/>
          <w:b/>
          <w:sz w:val="28"/>
        </w:rPr>
        <w:t>徳島大学</w:t>
      </w:r>
      <w:r w:rsidR="00A50D80">
        <w:rPr>
          <w:rFonts w:ascii="メイリオ" w:eastAsia="メイリオ" w:hAnsi="メイリオ" w:hint="eastAsia"/>
          <w:b/>
          <w:sz w:val="28"/>
        </w:rPr>
        <w:t>学際的次世代研究者育成プログラム</w:t>
      </w:r>
      <w:r w:rsidR="009520CD">
        <w:rPr>
          <w:rFonts w:ascii="メイリオ" w:eastAsia="メイリオ" w:hAnsi="メイリオ" w:hint="eastAsia"/>
          <w:b/>
          <w:sz w:val="28"/>
        </w:rPr>
        <w:t xml:space="preserve">　</w:t>
      </w:r>
      <w:r w:rsidR="00A50D80">
        <w:rPr>
          <w:rFonts w:ascii="メイリオ" w:eastAsia="メイリオ" w:hAnsi="メイリオ" w:hint="eastAsia"/>
          <w:b/>
          <w:sz w:val="28"/>
        </w:rPr>
        <w:t>推薦書</w:t>
      </w:r>
    </w:p>
    <w:p w14:paraId="1B2F94F1" w14:textId="1D419174" w:rsidR="009520CD" w:rsidRPr="008C3D26" w:rsidRDefault="009520CD" w:rsidP="009520CD">
      <w:pPr>
        <w:spacing w:line="340" w:lineRule="exact"/>
        <w:jc w:val="center"/>
        <w:rPr>
          <w:rFonts w:ascii="メイリオ" w:eastAsia="メイリオ" w:hAnsi="メイリオ"/>
          <w:bCs/>
          <w:sz w:val="26"/>
          <w:szCs w:val="26"/>
        </w:rPr>
      </w:pPr>
    </w:p>
    <w:p w14:paraId="7E3FBD0C" w14:textId="77777777" w:rsidR="00A50D80" w:rsidRDefault="00A50D80" w:rsidP="00A50D80">
      <w:pPr>
        <w:spacing w:line="340" w:lineRule="exact"/>
        <w:rPr>
          <w:rFonts w:ascii="メイリオ" w:eastAsia="メイリオ" w:hAnsi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7"/>
      </w:tblGrid>
      <w:tr w:rsidR="00A50D80" w:rsidRPr="004B625C" w14:paraId="07FD2097" w14:textId="77777777" w:rsidTr="00684338">
        <w:trPr>
          <w:trHeight w:val="531"/>
        </w:trPr>
        <w:tc>
          <w:tcPr>
            <w:tcW w:w="2263" w:type="dxa"/>
            <w:vMerge w:val="restart"/>
            <w:vAlign w:val="center"/>
          </w:tcPr>
          <w:p w14:paraId="6E447B41" w14:textId="6DAC98DE" w:rsidR="00A50D80" w:rsidRPr="004B625C" w:rsidRDefault="006B4A7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L</w:t>
            </w:r>
            <w:r w:rsidRPr="006B4A70">
              <w:rPr>
                <w:rFonts w:ascii="メイリオ" w:eastAsia="メイリオ" w:hAnsi="メイリオ"/>
                <w:sz w:val="22"/>
              </w:rPr>
              <w:t>etter of recommendation writer</w:t>
            </w:r>
          </w:p>
        </w:tc>
        <w:tc>
          <w:tcPr>
            <w:tcW w:w="1418" w:type="dxa"/>
            <w:vAlign w:val="center"/>
          </w:tcPr>
          <w:p w14:paraId="379C1ECE" w14:textId="77777777" w:rsidR="006B4A70" w:rsidRDefault="006B4A7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proofErr w:type="spellStart"/>
            <w:r w:rsidRPr="006B4A70">
              <w:rPr>
                <w:rFonts w:ascii="メイリオ" w:eastAsia="メイリオ" w:hAnsi="メイリオ"/>
                <w:sz w:val="22"/>
              </w:rPr>
              <w:t>Affiliatio</w:t>
            </w:r>
            <w:proofErr w:type="spellEnd"/>
          </w:p>
          <w:p w14:paraId="54395D3B" w14:textId="61208506" w:rsidR="00A50D80" w:rsidRPr="004B625C" w:rsidRDefault="006B4A7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B4A70">
              <w:rPr>
                <w:rFonts w:ascii="メイリオ" w:eastAsia="メイリオ" w:hAnsi="メイリオ"/>
                <w:sz w:val="22"/>
              </w:rPr>
              <w:t>Job title</w:t>
            </w:r>
          </w:p>
        </w:tc>
        <w:tc>
          <w:tcPr>
            <w:tcW w:w="5947" w:type="dxa"/>
            <w:vAlign w:val="center"/>
          </w:tcPr>
          <w:p w14:paraId="37BA7A9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69F79B6F" w14:textId="77777777" w:rsidTr="00684338">
        <w:trPr>
          <w:trHeight w:val="553"/>
        </w:trPr>
        <w:tc>
          <w:tcPr>
            <w:tcW w:w="2263" w:type="dxa"/>
            <w:vMerge/>
          </w:tcPr>
          <w:p w14:paraId="14D7E366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3B8FC7" w14:textId="76F44FBE" w:rsidR="00A50D80" w:rsidRPr="004B625C" w:rsidRDefault="006B4A7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6B4A70">
              <w:rPr>
                <w:rFonts w:ascii="メイリオ" w:eastAsia="メイリオ" w:hAnsi="メイリオ"/>
                <w:sz w:val="22"/>
              </w:rPr>
              <w:t>Name</w:t>
            </w:r>
          </w:p>
        </w:tc>
        <w:tc>
          <w:tcPr>
            <w:tcW w:w="5947" w:type="dxa"/>
            <w:vAlign w:val="center"/>
          </w:tcPr>
          <w:p w14:paraId="3D07A95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37B6CAD5" w14:textId="77777777" w:rsidTr="00684338">
        <w:trPr>
          <w:trHeight w:val="553"/>
        </w:trPr>
        <w:tc>
          <w:tcPr>
            <w:tcW w:w="2263" w:type="dxa"/>
            <w:vMerge/>
          </w:tcPr>
          <w:p w14:paraId="5B12D9B3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3682D6" w14:textId="77777777" w:rsidR="00A50D80" w:rsidRDefault="00A50D80" w:rsidP="00684338">
            <w:pPr>
              <w:spacing w:line="34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5947" w:type="dxa"/>
            <w:vAlign w:val="center"/>
          </w:tcPr>
          <w:p w14:paraId="2F4651A4" w14:textId="77777777" w:rsidR="00A50D80" w:rsidRPr="004B625C" w:rsidRDefault="00A50D80" w:rsidP="00684338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50D80" w:rsidRPr="004B625C" w14:paraId="2178B67E" w14:textId="77777777" w:rsidTr="00684338">
        <w:trPr>
          <w:trHeight w:val="830"/>
        </w:trPr>
        <w:tc>
          <w:tcPr>
            <w:tcW w:w="2263" w:type="dxa"/>
            <w:vAlign w:val="center"/>
          </w:tcPr>
          <w:p w14:paraId="074600A2" w14:textId="24012C8F" w:rsidR="00A50D80" w:rsidRPr="004B625C" w:rsidRDefault="006B4A70" w:rsidP="006B4A70">
            <w:pPr>
              <w:spacing w:line="340" w:lineRule="exact"/>
              <w:ind w:leftChars="50" w:left="105"/>
              <w:jc w:val="left"/>
              <w:rPr>
                <w:rFonts w:ascii="メイリオ" w:eastAsia="メイリオ" w:hAnsi="メイリオ"/>
                <w:sz w:val="22"/>
              </w:rPr>
            </w:pPr>
            <w:r w:rsidRPr="006B4A70">
              <w:rPr>
                <w:rFonts w:ascii="メイリオ" w:eastAsia="メイリオ" w:hAnsi="メイリオ"/>
                <w:sz w:val="22"/>
              </w:rPr>
              <w:t>Applicant's name and</w:t>
            </w:r>
            <w:r>
              <w:rPr>
                <w:rFonts w:ascii="メイリオ" w:eastAsia="メイリオ" w:hAnsi="メイリオ"/>
                <w:sz w:val="22"/>
              </w:rPr>
              <w:t xml:space="preserve"> </w:t>
            </w:r>
            <w:r w:rsidRPr="006B4A70">
              <w:rPr>
                <w:rFonts w:ascii="メイリオ" w:eastAsia="メイリオ" w:hAnsi="メイリオ"/>
                <w:sz w:val="22"/>
              </w:rPr>
              <w:t>Relationship with applicant</w:t>
            </w:r>
          </w:p>
        </w:tc>
        <w:tc>
          <w:tcPr>
            <w:tcW w:w="7365" w:type="dxa"/>
            <w:gridSpan w:val="2"/>
            <w:vAlign w:val="center"/>
          </w:tcPr>
          <w:p w14:paraId="2392ED97" w14:textId="0853B041" w:rsidR="00A50D80" w:rsidRDefault="006B4A70" w:rsidP="00684338">
            <w:pPr>
              <w:spacing w:line="340" w:lineRule="exact"/>
              <w:ind w:firstLine="50"/>
              <w:rPr>
                <w:rFonts w:ascii="メイリオ" w:eastAsia="メイリオ" w:hAnsi="メイリオ"/>
                <w:noProof/>
                <w:sz w:val="22"/>
              </w:rPr>
            </w:pPr>
            <w:r w:rsidRPr="006B4A70">
              <w:rPr>
                <w:rFonts w:ascii="メイリオ" w:eastAsia="メイリオ" w:hAnsi="メイリオ"/>
                <w:noProof/>
                <w:sz w:val="22"/>
              </w:rPr>
              <w:t>Applicant name</w:t>
            </w:r>
            <w:r w:rsidR="00A50D80">
              <w:rPr>
                <w:rFonts w:ascii="メイリオ" w:eastAsia="メイリオ" w:hAnsi="メイリオ" w:hint="eastAsia"/>
                <w:noProof/>
                <w:sz w:val="22"/>
              </w:rPr>
              <w:t>：</w:t>
            </w:r>
          </w:p>
          <w:p w14:paraId="56B1902C" w14:textId="4E02C8E1" w:rsidR="00A50D80" w:rsidRDefault="006B4A70" w:rsidP="00684338">
            <w:pPr>
              <w:spacing w:line="340" w:lineRule="exact"/>
              <w:ind w:firstLine="50"/>
              <w:rPr>
                <w:rFonts w:ascii="メイリオ" w:eastAsia="メイリオ" w:hAnsi="メイリオ"/>
                <w:noProof/>
                <w:sz w:val="22"/>
              </w:rPr>
            </w:pPr>
            <w:r w:rsidRPr="006B4A70">
              <w:rPr>
                <w:rFonts w:ascii="メイリオ" w:eastAsia="メイリオ" w:hAnsi="メイリオ"/>
                <w:noProof/>
                <w:sz w:val="22"/>
              </w:rPr>
              <w:t>Relationship with applicant</w:t>
            </w:r>
            <w:r w:rsidR="00A50D80">
              <w:rPr>
                <w:rFonts w:ascii="メイリオ" w:eastAsia="メイリオ" w:hAnsi="メイリオ" w:hint="eastAsia"/>
                <w:noProof/>
                <w:sz w:val="22"/>
              </w:rPr>
              <w:t xml:space="preserve">：　</w:t>
            </w:r>
            <w:r w:rsidRPr="006B4A70">
              <w:rPr>
                <w:rFonts w:asciiTheme="minorEastAsia" w:hAnsiTheme="minorEastAsia"/>
                <w:i/>
                <w:color w:val="4472C4" w:themeColor="accent5"/>
                <w:sz w:val="18"/>
              </w:rPr>
              <w:t>Please check those that apply.</w:t>
            </w:r>
          </w:p>
          <w:p w14:paraId="6E2C7CC5" w14:textId="207ADDD6" w:rsidR="00A50D80" w:rsidRDefault="00A50D80" w:rsidP="00D121F6">
            <w:pPr>
              <w:spacing w:line="340" w:lineRule="exact"/>
              <w:ind w:leftChars="114" w:left="239"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 xml:space="preserve">□　</w:t>
            </w:r>
            <w:r w:rsidR="006B4A70" w:rsidRPr="006B4A70">
              <w:rPr>
                <w:rFonts w:ascii="メイリオ" w:eastAsia="メイリオ" w:hAnsi="メイリオ"/>
                <w:noProof/>
                <w:sz w:val="22"/>
              </w:rPr>
              <w:t>Academic advisor at the university you graduated from</w:t>
            </w:r>
          </w:p>
          <w:p w14:paraId="770E9C9E" w14:textId="74C431AD" w:rsidR="006D551E" w:rsidRDefault="00A50D80" w:rsidP="00684338">
            <w:pPr>
              <w:spacing w:line="340" w:lineRule="exact"/>
              <w:ind w:leftChars="114" w:left="239" w:firstLine="5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 xml:space="preserve">□　</w:t>
            </w:r>
            <w:r w:rsidR="006B4A70">
              <w:rPr>
                <w:rFonts w:ascii="メイリオ" w:eastAsia="メイリオ" w:hAnsi="メイリオ" w:hint="eastAsia"/>
                <w:noProof/>
                <w:sz w:val="22"/>
              </w:rPr>
              <w:t>O</w:t>
            </w:r>
            <w:r w:rsidR="006B4A70" w:rsidRPr="006B4A70">
              <w:rPr>
                <w:rFonts w:ascii="メイリオ" w:eastAsia="メイリオ" w:hAnsi="メイリオ"/>
                <w:noProof/>
                <w:sz w:val="22"/>
              </w:rPr>
              <w:t>thers</w:t>
            </w:r>
          </w:p>
          <w:p w14:paraId="3BBB74B2" w14:textId="09B79193" w:rsidR="00A50D80" w:rsidRPr="00DA7788" w:rsidRDefault="00A50D80" w:rsidP="00D121F6">
            <w:pPr>
              <w:spacing w:line="340" w:lineRule="exact"/>
              <w:ind w:leftChars="114" w:left="239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w:t>（</w:t>
            </w:r>
            <w:r w:rsidR="006B4A70" w:rsidRPr="006B4A70">
              <w:rPr>
                <w:rFonts w:asciiTheme="minorEastAsia" w:hAnsiTheme="minorEastAsia"/>
                <w:i/>
                <w:color w:val="4472C4" w:themeColor="accent5"/>
                <w:sz w:val="18"/>
              </w:rPr>
              <w:t>If the author of the letter of recommendation is not an academic advisor at the university where he or she graduated, please also state the reason.</w: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w:t>）</w:t>
            </w:r>
          </w:p>
        </w:tc>
      </w:tr>
    </w:tbl>
    <w:p w14:paraId="2EFDD3D8" w14:textId="77777777" w:rsidR="00A50D80" w:rsidRDefault="00A50D80" w:rsidP="00A50D80">
      <w:pPr>
        <w:spacing w:line="340" w:lineRule="exact"/>
        <w:jc w:val="left"/>
        <w:rPr>
          <w:rFonts w:ascii="メイリオ" w:eastAsia="メイリオ" w:hAnsi="メイリオ"/>
          <w:sz w:val="22"/>
        </w:rPr>
      </w:pPr>
    </w:p>
    <w:p w14:paraId="5AB4D7AA" w14:textId="703D59D7" w:rsidR="00A50D80" w:rsidRPr="00EF0B4B" w:rsidRDefault="00A50D80" w:rsidP="00A50D80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■</w:t>
      </w:r>
      <w:r w:rsidR="006B4A70" w:rsidRPr="006B4A70">
        <w:rPr>
          <w:rFonts w:ascii="メイリオ" w:eastAsia="メイリオ" w:hAnsi="メイリオ"/>
          <w:sz w:val="22"/>
        </w:rPr>
        <w:t>When recommending an applicant, please describe the reason.</w:t>
      </w:r>
    </w:p>
    <w:p w14:paraId="66C2788F" w14:textId="577B3C09" w:rsidR="00A50D80" w:rsidRPr="00EF0B4B" w:rsidRDefault="006B4A70" w:rsidP="00A50D80">
      <w:pPr>
        <w:spacing w:line="340" w:lineRule="exact"/>
        <w:jc w:val="left"/>
        <w:rPr>
          <w:rFonts w:asciiTheme="minorEastAsia" w:hAnsiTheme="minorEastAsia"/>
          <w:i/>
          <w:color w:val="4472C4" w:themeColor="accent5"/>
          <w:sz w:val="18"/>
        </w:rPr>
      </w:pPr>
      <w:r w:rsidRPr="006B4A70">
        <w:rPr>
          <w:rFonts w:asciiTheme="minorEastAsia" w:hAnsiTheme="minorEastAsia"/>
          <w:i/>
          <w:color w:val="4472C4" w:themeColor="accent5"/>
          <w:sz w:val="18"/>
        </w:rPr>
        <w:t>Please specifically describe your overall evaluation of the applicant's research abilities and qualifications from the perspectives of items 1 to 4 below.</w:t>
      </w:r>
    </w:p>
    <w:p w14:paraId="7FCD518C" w14:textId="77777777" w:rsidR="00427FED" w:rsidRDefault="00427FED" w:rsidP="00427FED">
      <w:pPr>
        <w:pStyle w:val="a4"/>
        <w:numPr>
          <w:ilvl w:val="0"/>
          <w:numId w:val="10"/>
        </w:numPr>
        <w:spacing w:line="340" w:lineRule="exact"/>
        <w:ind w:leftChars="0"/>
        <w:jc w:val="left"/>
        <w:rPr>
          <w:rFonts w:asciiTheme="minorEastAsia" w:hAnsiTheme="minorEastAsia"/>
          <w:i/>
          <w:color w:val="4472C4" w:themeColor="accent5"/>
          <w:sz w:val="18"/>
        </w:rPr>
      </w:pPr>
      <w:r w:rsidRPr="00427FED">
        <w:rPr>
          <w:rFonts w:asciiTheme="minorEastAsia" w:hAnsiTheme="minorEastAsia"/>
          <w:i/>
          <w:color w:val="4472C4" w:themeColor="accent5"/>
          <w:sz w:val="18"/>
        </w:rPr>
        <w:t>Willingness to dedicate to research</w:t>
      </w:r>
    </w:p>
    <w:p w14:paraId="67EC805D" w14:textId="77777777" w:rsidR="00427FED" w:rsidRDefault="00427FED" w:rsidP="00427FED">
      <w:pPr>
        <w:pStyle w:val="a4"/>
        <w:numPr>
          <w:ilvl w:val="0"/>
          <w:numId w:val="10"/>
        </w:numPr>
        <w:spacing w:line="340" w:lineRule="exact"/>
        <w:ind w:leftChars="0"/>
        <w:jc w:val="left"/>
        <w:rPr>
          <w:rFonts w:asciiTheme="minorEastAsia" w:hAnsiTheme="minorEastAsia"/>
          <w:i/>
          <w:color w:val="4472C4" w:themeColor="accent5"/>
          <w:sz w:val="18"/>
        </w:rPr>
      </w:pPr>
      <w:r w:rsidRPr="00427FED">
        <w:rPr>
          <w:rFonts w:asciiTheme="minorEastAsia" w:hAnsiTheme="minorEastAsia"/>
          <w:i/>
          <w:color w:val="4472C4" w:themeColor="accent5"/>
          <w:sz w:val="18"/>
        </w:rPr>
        <w:t>Expectations for becoming an excellent researcher who will lead the future of academia</w:t>
      </w:r>
    </w:p>
    <w:p w14:paraId="6CA21605" w14:textId="5114DD8F" w:rsidR="006B7998" w:rsidRDefault="00427FED" w:rsidP="00A50D80">
      <w:pPr>
        <w:pStyle w:val="a4"/>
        <w:numPr>
          <w:ilvl w:val="0"/>
          <w:numId w:val="10"/>
        </w:numPr>
        <w:spacing w:line="340" w:lineRule="exact"/>
        <w:ind w:leftChars="0"/>
        <w:jc w:val="left"/>
        <w:rPr>
          <w:rFonts w:asciiTheme="minorEastAsia" w:hAnsiTheme="minorEastAsia"/>
          <w:i/>
          <w:color w:val="4472C4" w:themeColor="accent5"/>
          <w:sz w:val="18"/>
        </w:rPr>
      </w:pPr>
      <w:r w:rsidRPr="00427FED">
        <w:rPr>
          <w:rFonts w:asciiTheme="minorEastAsia" w:hAnsiTheme="minorEastAsia"/>
          <w:i/>
          <w:color w:val="4472C4" w:themeColor="accent5"/>
          <w:sz w:val="18"/>
        </w:rPr>
        <w:t xml:space="preserve"> Research execution ability</w:t>
      </w:r>
      <w:r>
        <w:rPr>
          <w:rFonts w:asciiTheme="minorEastAsia" w:hAnsiTheme="minorEastAsia" w:hint="eastAsia"/>
          <w:i/>
          <w:color w:val="4472C4" w:themeColor="accent5"/>
          <w:sz w:val="18"/>
        </w:rPr>
        <w:t xml:space="preserve">　　</w:t>
      </w:r>
    </w:p>
    <w:p w14:paraId="28848673" w14:textId="3620A645" w:rsidR="00427FED" w:rsidRPr="00427FED" w:rsidRDefault="00427FED" w:rsidP="00A50D80">
      <w:pPr>
        <w:pStyle w:val="a4"/>
        <w:numPr>
          <w:ilvl w:val="0"/>
          <w:numId w:val="10"/>
        </w:numPr>
        <w:spacing w:line="340" w:lineRule="exact"/>
        <w:ind w:leftChars="0"/>
        <w:jc w:val="left"/>
        <w:rPr>
          <w:rFonts w:asciiTheme="minorEastAsia" w:hAnsiTheme="minorEastAsia" w:hint="eastAsia"/>
          <w:i/>
          <w:color w:val="4472C4" w:themeColor="accent5"/>
          <w:sz w:val="18"/>
        </w:rPr>
      </w:pPr>
      <w:r w:rsidRPr="00427FED">
        <w:rPr>
          <w:rFonts w:asciiTheme="minorEastAsia" w:hAnsiTheme="minorEastAsia"/>
          <w:i/>
          <w:color w:val="4472C4" w:themeColor="accent5"/>
          <w:sz w:val="18"/>
        </w:rPr>
        <w:t>Willingness and ability to directly engage in the creation of science, technology and innovation in Japan</w:t>
      </w:r>
    </w:p>
    <w:sectPr w:rsidR="00427FED" w:rsidRPr="00427FED" w:rsidSect="00315745">
      <w:footerReference w:type="default" r:id="rId7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2C5A" w14:textId="77777777" w:rsidR="000F5D31" w:rsidRDefault="000F5D31" w:rsidP="000B595C">
      <w:r>
        <w:separator/>
      </w:r>
    </w:p>
  </w:endnote>
  <w:endnote w:type="continuationSeparator" w:id="0">
    <w:p w14:paraId="6E23A2C1" w14:textId="77777777" w:rsidR="000F5D31" w:rsidRDefault="000F5D31" w:rsidP="000B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583037"/>
      <w:docPartObj>
        <w:docPartGallery w:val="Page Numbers (Bottom of Page)"/>
        <w:docPartUnique/>
      </w:docPartObj>
    </w:sdtPr>
    <w:sdtEndPr/>
    <w:sdtContent>
      <w:p w14:paraId="02FBB6DB" w14:textId="5E0A1EFC" w:rsidR="00315745" w:rsidRDefault="003157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ACC" w:rsidRPr="00666ACC">
          <w:rPr>
            <w:noProof/>
            <w:lang w:val="ja-JP"/>
          </w:rPr>
          <w:t>1</w:t>
        </w:r>
        <w:r>
          <w:fldChar w:fldCharType="end"/>
        </w:r>
      </w:p>
    </w:sdtContent>
  </w:sdt>
  <w:p w14:paraId="0DA29AB8" w14:textId="77777777" w:rsidR="00315745" w:rsidRDefault="003157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6EA8" w14:textId="77777777" w:rsidR="000F5D31" w:rsidRDefault="000F5D31" w:rsidP="000B595C">
      <w:r>
        <w:separator/>
      </w:r>
    </w:p>
  </w:footnote>
  <w:footnote w:type="continuationSeparator" w:id="0">
    <w:p w14:paraId="7FA45BFD" w14:textId="77777777" w:rsidR="000F5D31" w:rsidRDefault="000F5D31" w:rsidP="000B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F66"/>
    <w:multiLevelType w:val="hybridMultilevel"/>
    <w:tmpl w:val="2688B020"/>
    <w:lvl w:ilvl="0" w:tplc="DB6C45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E8B67DF"/>
    <w:multiLevelType w:val="hybridMultilevel"/>
    <w:tmpl w:val="754681C2"/>
    <w:lvl w:ilvl="0" w:tplc="443C242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3399A"/>
    <w:multiLevelType w:val="hybridMultilevel"/>
    <w:tmpl w:val="0FB2715A"/>
    <w:lvl w:ilvl="0" w:tplc="959E6E82">
      <w:start w:val="4"/>
      <w:numFmt w:val="bullet"/>
      <w:lvlText w:val="※"/>
      <w:lvlJc w:val="left"/>
      <w:pPr>
        <w:ind w:left="4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33CD044F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52765F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FB1BA1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FF0F03"/>
    <w:multiLevelType w:val="hybridMultilevel"/>
    <w:tmpl w:val="78BE6B5C"/>
    <w:lvl w:ilvl="0" w:tplc="3DC4F7DC">
      <w:start w:val="2"/>
      <w:numFmt w:val="bullet"/>
      <w:lvlText w:val="※"/>
      <w:lvlJc w:val="left"/>
      <w:pPr>
        <w:ind w:left="4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53EE2804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2C3416"/>
    <w:multiLevelType w:val="hybridMultilevel"/>
    <w:tmpl w:val="9CC6DC14"/>
    <w:lvl w:ilvl="0" w:tplc="06343B2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B6429CC"/>
    <w:multiLevelType w:val="hybridMultilevel"/>
    <w:tmpl w:val="C4741E6A"/>
    <w:lvl w:ilvl="0" w:tplc="00ECB4D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5C"/>
    <w:rsid w:val="000208BA"/>
    <w:rsid w:val="00030A78"/>
    <w:rsid w:val="00077691"/>
    <w:rsid w:val="000B10C3"/>
    <w:rsid w:val="000B595C"/>
    <w:rsid w:val="000C7F18"/>
    <w:rsid w:val="000D594D"/>
    <w:rsid w:val="000F2DEA"/>
    <w:rsid w:val="000F5D31"/>
    <w:rsid w:val="001314E3"/>
    <w:rsid w:val="00154DF3"/>
    <w:rsid w:val="00181D94"/>
    <w:rsid w:val="001B79A6"/>
    <w:rsid w:val="002063E8"/>
    <w:rsid w:val="00215104"/>
    <w:rsid w:val="002657B2"/>
    <w:rsid w:val="0028220F"/>
    <w:rsid w:val="00284A6D"/>
    <w:rsid w:val="002B1430"/>
    <w:rsid w:val="002B4082"/>
    <w:rsid w:val="002B68E2"/>
    <w:rsid w:val="002E70C0"/>
    <w:rsid w:val="002F471C"/>
    <w:rsid w:val="003119C1"/>
    <w:rsid w:val="00315745"/>
    <w:rsid w:val="00330E8C"/>
    <w:rsid w:val="00343B07"/>
    <w:rsid w:val="00353790"/>
    <w:rsid w:val="003F3B43"/>
    <w:rsid w:val="003F5A26"/>
    <w:rsid w:val="004018E2"/>
    <w:rsid w:val="00404414"/>
    <w:rsid w:val="00427FED"/>
    <w:rsid w:val="00446DAD"/>
    <w:rsid w:val="004716F1"/>
    <w:rsid w:val="004B625C"/>
    <w:rsid w:val="00545B5A"/>
    <w:rsid w:val="00586FEF"/>
    <w:rsid w:val="005900D6"/>
    <w:rsid w:val="005C7CF1"/>
    <w:rsid w:val="005E34C9"/>
    <w:rsid w:val="005F18C7"/>
    <w:rsid w:val="005F51FE"/>
    <w:rsid w:val="005F59B8"/>
    <w:rsid w:val="006258CC"/>
    <w:rsid w:val="00634B84"/>
    <w:rsid w:val="00660417"/>
    <w:rsid w:val="00666ACC"/>
    <w:rsid w:val="006A3212"/>
    <w:rsid w:val="006B4A70"/>
    <w:rsid w:val="006B7998"/>
    <w:rsid w:val="006C2D9E"/>
    <w:rsid w:val="006C409D"/>
    <w:rsid w:val="006C639A"/>
    <w:rsid w:val="006D551E"/>
    <w:rsid w:val="00705AE0"/>
    <w:rsid w:val="007355CF"/>
    <w:rsid w:val="00772A1C"/>
    <w:rsid w:val="00777C69"/>
    <w:rsid w:val="007A235A"/>
    <w:rsid w:val="007A4557"/>
    <w:rsid w:val="007A4AA4"/>
    <w:rsid w:val="007A6D2E"/>
    <w:rsid w:val="007E43F1"/>
    <w:rsid w:val="008B5AC9"/>
    <w:rsid w:val="008C177C"/>
    <w:rsid w:val="008F689D"/>
    <w:rsid w:val="00901194"/>
    <w:rsid w:val="00920BEE"/>
    <w:rsid w:val="00931CD9"/>
    <w:rsid w:val="00940975"/>
    <w:rsid w:val="009520CD"/>
    <w:rsid w:val="00996474"/>
    <w:rsid w:val="009B43B7"/>
    <w:rsid w:val="009B5D78"/>
    <w:rsid w:val="009C1B28"/>
    <w:rsid w:val="00A3318B"/>
    <w:rsid w:val="00A43CBF"/>
    <w:rsid w:val="00A50D80"/>
    <w:rsid w:val="00A713B6"/>
    <w:rsid w:val="00A75125"/>
    <w:rsid w:val="00AB5CFF"/>
    <w:rsid w:val="00AD1324"/>
    <w:rsid w:val="00AE6248"/>
    <w:rsid w:val="00B32928"/>
    <w:rsid w:val="00B428B4"/>
    <w:rsid w:val="00B44AAC"/>
    <w:rsid w:val="00B54927"/>
    <w:rsid w:val="00B6113C"/>
    <w:rsid w:val="00B7715F"/>
    <w:rsid w:val="00BC6F76"/>
    <w:rsid w:val="00C011BC"/>
    <w:rsid w:val="00C64750"/>
    <w:rsid w:val="00C84583"/>
    <w:rsid w:val="00CD4C62"/>
    <w:rsid w:val="00CE2677"/>
    <w:rsid w:val="00CF1A88"/>
    <w:rsid w:val="00D121F6"/>
    <w:rsid w:val="00D61243"/>
    <w:rsid w:val="00D93985"/>
    <w:rsid w:val="00D95BBC"/>
    <w:rsid w:val="00DA7788"/>
    <w:rsid w:val="00DC1440"/>
    <w:rsid w:val="00DC4DC6"/>
    <w:rsid w:val="00DE01A4"/>
    <w:rsid w:val="00DE1EFB"/>
    <w:rsid w:val="00E47E4C"/>
    <w:rsid w:val="00E75DC4"/>
    <w:rsid w:val="00EA6A66"/>
    <w:rsid w:val="00EB26DC"/>
    <w:rsid w:val="00EF0C12"/>
    <w:rsid w:val="00F24234"/>
    <w:rsid w:val="00F37DE8"/>
    <w:rsid w:val="00F60253"/>
    <w:rsid w:val="00FB0FDE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EB0F3"/>
  <w15:chartTrackingRefBased/>
  <w15:docId w15:val="{8ED5ACA1-2DE2-491C-8979-7DC154F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B625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0F2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5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95C"/>
  </w:style>
  <w:style w:type="paragraph" w:styleId="a7">
    <w:name w:val="footer"/>
    <w:basedOn w:val="a"/>
    <w:link w:val="a8"/>
    <w:uiPriority w:val="99"/>
    <w:unhideWhenUsed/>
    <w:rsid w:val="000B5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95C"/>
  </w:style>
  <w:style w:type="paragraph" w:styleId="a9">
    <w:name w:val="Balloon Text"/>
    <w:basedOn w:val="a"/>
    <w:link w:val="aa"/>
    <w:uiPriority w:val="99"/>
    <w:semiHidden/>
    <w:unhideWhenUsed/>
    <w:rsid w:val="00315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7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7D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7D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7D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7D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7DE8"/>
    <w:rPr>
      <w:b/>
      <w:bCs/>
    </w:rPr>
  </w:style>
  <w:style w:type="paragraph" w:styleId="Web">
    <w:name w:val="Normal (Web)"/>
    <w:basedOn w:val="a"/>
    <w:uiPriority w:val="99"/>
    <w:semiHidden/>
    <w:unhideWhenUsed/>
    <w:rsid w:val="001B7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学生支援課</cp:lastModifiedBy>
  <cp:revision>7</cp:revision>
  <cp:lastPrinted>2022-06-24T06:44:00Z</cp:lastPrinted>
  <dcterms:created xsi:type="dcterms:W3CDTF">2022-11-16T00:03:00Z</dcterms:created>
  <dcterms:modified xsi:type="dcterms:W3CDTF">2024-12-18T04:40:00Z</dcterms:modified>
</cp:coreProperties>
</file>